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69D" w:rsidRDefault="005D369D" w:rsidP="005D369D">
      <w:pPr>
        <w:shd w:val="clear" w:color="auto" w:fill="FFFFFF"/>
        <w:spacing w:after="150" w:line="240" w:lineRule="auto"/>
        <w:rPr>
          <w:rFonts w:eastAsia="Times New Roman" w:cs="Times New Roman"/>
          <w:b/>
          <w:bCs/>
          <w:color w:val="333333"/>
          <w:sz w:val="21"/>
          <w:szCs w:val="21"/>
          <w:lang w:eastAsia="ru-RU"/>
        </w:rPr>
      </w:pPr>
    </w:p>
    <w:p w:rsidR="005D369D" w:rsidRPr="00432208" w:rsidRDefault="005D369D" w:rsidP="005D369D">
      <w:pPr>
        <w:tabs>
          <w:tab w:val="left" w:pos="1067"/>
          <w:tab w:val="center" w:pos="5457"/>
          <w:tab w:val="right" w:pos="10205"/>
        </w:tabs>
        <w:spacing w:after="0" w:line="240" w:lineRule="auto"/>
        <w:ind w:right="567"/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103"/>
      </w:tblGrid>
      <w:tr w:rsidR="005D369D" w:rsidRPr="00432208" w:rsidTr="00FF410A">
        <w:trPr>
          <w:trHeight w:val="157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43220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« </w:t>
            </w:r>
            <w:r w:rsidRPr="004322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Рассмотрено</w:t>
            </w:r>
            <w:r w:rsidRPr="00432208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»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220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Руководитель ШМО естественно-математического цикла 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220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______________/Гумерова М.Р./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220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Протокол № 1  от </w:t>
            </w:r>
          </w:p>
          <w:p w:rsidR="005D369D" w:rsidRPr="00432208" w:rsidRDefault="00290CE3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« 31</w:t>
            </w:r>
            <w:r w:rsidR="005D369D" w:rsidRPr="0043220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»  августа     2019г.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4322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220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Зам. Руководителя  по УР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20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МБОУ «ООШ №6»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   </w:t>
            </w:r>
            <w:proofErr w:type="gramStart"/>
            <w:r w:rsidRPr="0043220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/ </w:t>
            </w:r>
            <w:r w:rsidRPr="00432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Закирова</w:t>
            </w:r>
            <w:proofErr w:type="gramEnd"/>
            <w:r w:rsidRPr="00432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Г.С.</w:t>
            </w:r>
            <w:r w:rsidRPr="0043220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2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31</w:t>
            </w:r>
            <w:proofErr w:type="gramEnd"/>
            <w:r w:rsidRPr="00432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»      августа    2019 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22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Утверждено 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22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 введено в действие приказом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43220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директора МБОУ </w:t>
            </w:r>
            <w:r w:rsidRPr="00432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43220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ООШ №6”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32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     </w:t>
            </w:r>
            <w:r w:rsidRPr="0043220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/ Д.Г. </w:t>
            </w:r>
            <w:proofErr w:type="spellStart"/>
            <w:proofErr w:type="gramStart"/>
            <w:r w:rsidRPr="0043220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Ахметзянова</w:t>
            </w:r>
            <w:proofErr w:type="spellEnd"/>
            <w:r w:rsidRPr="0043220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./</w:t>
            </w:r>
            <w:proofErr w:type="gramEnd"/>
          </w:p>
          <w:p w:rsidR="005D369D" w:rsidRPr="00432208" w:rsidRDefault="00FF410A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 №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2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31 августа    2019 г</w:t>
            </w:r>
          </w:p>
          <w:p w:rsidR="005D369D" w:rsidRPr="00432208" w:rsidRDefault="005D369D" w:rsidP="00FF4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D369D" w:rsidRPr="00432208" w:rsidRDefault="005D369D" w:rsidP="005D369D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43220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369D" w:rsidRPr="00432208" w:rsidRDefault="005D369D" w:rsidP="005D369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D369D" w:rsidRPr="00432208" w:rsidRDefault="005D369D" w:rsidP="005D369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D369D" w:rsidRPr="00432208" w:rsidRDefault="005D369D" w:rsidP="005D369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D369D" w:rsidRPr="00432208" w:rsidRDefault="005D369D" w:rsidP="005D369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D369D" w:rsidRPr="00432208" w:rsidRDefault="005D369D" w:rsidP="005D369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D369D" w:rsidRPr="00432208" w:rsidRDefault="005D369D" w:rsidP="005D369D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32208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</w:t>
      </w:r>
    </w:p>
    <w:p w:rsidR="005D369D" w:rsidRPr="00432208" w:rsidRDefault="005D369D" w:rsidP="005D36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предмета геометрия</w:t>
      </w:r>
      <w:r w:rsidRPr="00432208">
        <w:rPr>
          <w:rFonts w:ascii="Times New Roman" w:eastAsia="Times New Roman" w:hAnsi="Times New Roman"/>
          <w:sz w:val="24"/>
          <w:szCs w:val="24"/>
          <w:lang w:eastAsia="ru-RU"/>
        </w:rPr>
        <w:t xml:space="preserve"> в 9 классе</w:t>
      </w:r>
    </w:p>
    <w:p w:rsidR="005D369D" w:rsidRPr="00432208" w:rsidRDefault="005D369D" w:rsidP="005D36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208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учителя физики 1 квалификационной категории </w:t>
      </w:r>
    </w:p>
    <w:p w:rsidR="005D369D" w:rsidRPr="00432208" w:rsidRDefault="005D369D" w:rsidP="005D36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208">
        <w:rPr>
          <w:rFonts w:ascii="Times New Roman" w:eastAsia="Times New Roman" w:hAnsi="Times New Roman"/>
          <w:sz w:val="24"/>
          <w:szCs w:val="24"/>
          <w:lang w:eastAsia="ru-RU"/>
        </w:rPr>
        <w:t>МБОУ «Основная общеобразовательная школа №6»</w:t>
      </w:r>
      <w:bookmarkStart w:id="0" w:name="_GoBack"/>
      <w:bookmarkEnd w:id="0"/>
    </w:p>
    <w:p w:rsidR="005D369D" w:rsidRPr="00432208" w:rsidRDefault="005D369D" w:rsidP="005D36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32208">
        <w:rPr>
          <w:rFonts w:ascii="Times New Roman" w:eastAsia="Times New Roman" w:hAnsi="Times New Roman"/>
          <w:sz w:val="24"/>
          <w:szCs w:val="24"/>
          <w:lang w:eastAsia="ru-RU"/>
        </w:rPr>
        <w:t>Гумеровой</w:t>
      </w:r>
      <w:proofErr w:type="spellEnd"/>
      <w:r w:rsidRPr="004322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32208">
        <w:rPr>
          <w:rFonts w:ascii="Times New Roman" w:eastAsia="Times New Roman" w:hAnsi="Times New Roman"/>
          <w:sz w:val="24"/>
          <w:szCs w:val="24"/>
          <w:lang w:eastAsia="ru-RU"/>
        </w:rPr>
        <w:t>Миляуши</w:t>
      </w:r>
      <w:proofErr w:type="spellEnd"/>
      <w:r w:rsidRPr="004322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32208">
        <w:rPr>
          <w:rFonts w:ascii="Times New Roman" w:eastAsia="Times New Roman" w:hAnsi="Times New Roman"/>
          <w:sz w:val="24"/>
          <w:szCs w:val="24"/>
          <w:lang w:eastAsia="ru-RU"/>
        </w:rPr>
        <w:t>Рахимзановны</w:t>
      </w:r>
      <w:proofErr w:type="spellEnd"/>
    </w:p>
    <w:p w:rsidR="005D369D" w:rsidRPr="00432208" w:rsidRDefault="005D369D" w:rsidP="005D36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5D369D" w:rsidRPr="00432208" w:rsidRDefault="005D369D" w:rsidP="005D369D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43220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«Принято»</w:t>
      </w:r>
    </w:p>
    <w:p w:rsidR="005D369D" w:rsidRPr="00432208" w:rsidRDefault="005D369D" w:rsidP="005D36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20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на заседании педсовета</w:t>
      </w:r>
    </w:p>
    <w:p w:rsidR="005D369D" w:rsidRPr="00432208" w:rsidRDefault="005D369D" w:rsidP="005D36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20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протокол №1 от 31 августа   2019г       </w:t>
      </w:r>
    </w:p>
    <w:p w:rsidR="005D369D" w:rsidRPr="00432208" w:rsidRDefault="005D369D" w:rsidP="005D369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369D" w:rsidRPr="00432208" w:rsidRDefault="005D369D" w:rsidP="005D369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2208">
        <w:rPr>
          <w:rFonts w:ascii="Times New Roman" w:eastAsia="Times New Roman" w:hAnsi="Times New Roman"/>
          <w:sz w:val="24"/>
          <w:szCs w:val="24"/>
          <w:lang w:eastAsia="ru-RU"/>
        </w:rPr>
        <w:t>2019-2020 уч. год</w:t>
      </w:r>
    </w:p>
    <w:p w:rsidR="005D369D" w:rsidRPr="00791367" w:rsidRDefault="005D369D" w:rsidP="005D369D">
      <w:pPr>
        <w:pStyle w:val="a3"/>
        <w:rPr>
          <w:rFonts w:ascii="Times New Roman" w:hAnsi="Times New Roman"/>
        </w:rPr>
      </w:pPr>
    </w:p>
    <w:p w:rsidR="005D369D" w:rsidRDefault="005D369D" w:rsidP="005D369D">
      <w:pPr>
        <w:shd w:val="clear" w:color="auto" w:fill="FFFFFF"/>
        <w:spacing w:after="150" w:line="240" w:lineRule="auto"/>
        <w:rPr>
          <w:rFonts w:eastAsia="Times New Roman" w:cs="Times New Roman"/>
          <w:b/>
          <w:bCs/>
          <w:color w:val="333333"/>
          <w:sz w:val="21"/>
          <w:szCs w:val="21"/>
          <w:lang w:eastAsia="ru-RU"/>
        </w:rPr>
      </w:pPr>
    </w:p>
    <w:p w:rsidR="00B8019E" w:rsidRPr="008A0176" w:rsidRDefault="00B8019E" w:rsidP="00B8019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Пояснительная записка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Рабочая программа по математике для 9 класса составлена на основе Федерального государственного образовательного стандарта (ФГОС) и Требований к результатам основного общего образования, представленных в ФГОС. В Программе предусмотрены развитие всех обозначенных в ФГОС основных видов деятельности учеников и выполнение целей и задач, поставленных ФГОС.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разработана на основе следующих нормативных документов и методических материалов: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«17» декабря 2010 г. № 1897;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Федеральный закон об образовании в Российской Федерации № 273-ФЗ от 29.12.2012;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Федеральный перечень учебников, утверждён приказом Министерства образования и науки Российской Федерации от 31 марта 2014 г. № 253 «Об утверждении федерального перечня учебников, рекомендованных к использованию при реализации имеющих аккредитацию образовательных программ начального общего, основного общего, среднего общего образования» с изменениями от 08.06.2015 г.;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Программы общеобразовательных учреждений. Геометрия 7-9 классы. Составитель: </w:t>
      </w:r>
      <w:proofErr w:type="spellStart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Бурмистрова</w:t>
      </w:r>
      <w:proofErr w:type="spellEnd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Т.А., М.: Просвещение, 2014 г.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Программа соответствует учебнику Геометрия 7 – 9. Учебник для общеобразовательных учреждений. / Л.С. </w:t>
      </w:r>
      <w:proofErr w:type="spellStart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Атанасян</w:t>
      </w:r>
      <w:proofErr w:type="spellEnd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В.Ф. Бутузов, С.Б. Кадомцев, </w:t>
      </w:r>
      <w:proofErr w:type="spellStart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Э.Г.Позняк</w:t>
      </w:r>
      <w:proofErr w:type="spellEnd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И.И. Юдина. / М.: Просвещение, 2014.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образовательного стандарта и дает примерное распределение учебных часов по разделам курса. В ходе преподавания математики в 9 классе, работы над формированием у учащихся универсальных учебных действий следует обращать внимание на то, чтобы они овладевали умениями </w:t>
      </w:r>
      <w:proofErr w:type="spellStart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общеучебного</w:t>
      </w:r>
      <w:proofErr w:type="spellEnd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характера, разнообразными способами деятельности, приобретали опыт: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планирования и осуществления алгоритмической деятельности, выполнения заданных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конструирования новых алгоритмов;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исследовательской деятельности, развития идей, проведения экспериментов, обобщения,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постановки и формулирования новых задач;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ясного, точного, грамотного изложения своих мыслей в устной и письменной речи,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использования различных языков математики (словесного, символического, графического),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свободного перехода с одного языка на другой для иллюстрации, интерпретации, аргументации и доказательства;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проведения доказательных рассуждений, аргументации, выдвижения гипотез и их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обоснования;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поиска, систематизации, анализа и классификации информации, использования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разнообразных информационных источников, включая учебную и справочную литературу, совреме</w:t>
      </w:r>
      <w:r w:rsid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нные информационные технологии.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 и задачи обучения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математике в основной школе направлено на достижение следующих целей: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 направлении личностного развития: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 учащихся интеллектуальной честности и объективности, способности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преодолению мыслительных стереотипов, вытекающих из обыденного опыта;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качеств личности, обеспечивающих социальную мобильность, способность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самостоятельные решения;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интереса к математическому творчеству и математических способностей.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В </w:t>
      </w:r>
      <w:proofErr w:type="spellStart"/>
      <w:r w:rsidRPr="008A017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метапредметном</w:t>
      </w:r>
      <w:proofErr w:type="spellEnd"/>
      <w:r w:rsidRPr="008A017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направлении: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 предметном направлении: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математическими знаниями и умениями, необходимыми для продолжения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фундамента для развития математических способностей и механизмов мышления, формируемых математической деятельностью.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обучения модуля «Геометрии» по данной программе с использованием учебника и методического пособия для учителя, решаются следующие задачи: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систематическое изучение свойств геометрических фигур на плоскости;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формирование пространственных представлений; развитие логического мышления и подготовка аппарата для изучения смежных дисциплин (физика, черчение и др.) и курса стереометрии в старших классах;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конкретными знаниями необходимыми для применения в практической деятельности.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основу курса математики для 9 класса положены такие принципы как: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Целостность и непрерывность, означающие, что данная ступень является важным звеном единой общешкольной подготовки по математике.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Научность в сочетании с доступностью, строгость и систематичность изложения (включение в содержание фундаментальных положений современной науки с учетом возрастных особенностей обучаемых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Практико-ориентированность, обеспечивающая отбор содержания, направленного на решение простейших практических задач планирования деятельности, поиска нужной информации.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Принцип развивающего обучения (обучение ориентировано не только на получение новых знаний, но и активизацию мыслительных процессов, формирование и развитие у школьников обобщенных способов деятельности, формирование н</w:t>
      </w:r>
      <w:r w:rsid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авыков самостоятельной работы).</w:t>
      </w:r>
    </w:p>
    <w:p w:rsidR="00B8019E" w:rsidRPr="008A0176" w:rsidRDefault="00B8019E" w:rsidP="008A01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Общая характеристика учебного предмета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Математическое образование играет важную роль в практической жизни общества, которая связана с формированием способностей к умственному эксперименту.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Практическая полезность предмета обусловлена тем, что происходит формирование общих способов интеллектуальной деятельности, значимой для различных сфер человеческой деятельности.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 базовой математической подготовки невозможно стать образованным человеком, так как овладение математическими знаниями и умениями необходимо для продолжения образования, изучения смежных дисциплин, применения в повседневной жизни.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математике дает возможность формировать у учащихся качества мышления необходимые для адаптации в современном информационном обществе.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Новизна данной программы определяется тем, что в основе построения данного курса лежит идея </w:t>
      </w:r>
      <w:proofErr w:type="spellStart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гуманизации</w:t>
      </w:r>
      <w:proofErr w:type="spellEnd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обучения, соответствующая современным представлениям о целях школьного образования, и уделяющая особое внимание личности ученика, его интересам и способностям. Предлагаемый курс позволяет обеспечить формирование как предметных умений</w:t>
      </w:r>
      <w:r w:rsidRPr="008A017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, </w:t>
      </w: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 и</w:t>
      </w:r>
      <w:r w:rsidRPr="008A017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универсальных учебных действий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организации процесса обучения в рамках данной программы предполагается применением следующих педагогических технологий обучения: личностно-ориентированная (педагогика сотрудничества), позволяющую увидеть уровень </w:t>
      </w:r>
      <w:proofErr w:type="spellStart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обученности</w:t>
      </w:r>
      <w:proofErr w:type="spellEnd"/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каждого ученика и своевременно подкорректировать её; технология уровневой дифференциации, позволяющая ребенку выбирать уровень сложности, информационно-коммуникационная технология, обеспечивающая формирование учебно-познавательной и информационной деятельности учащихся.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Внеурочная деятельность по предмету предусматривается в формах: элективный курс по предмету, участие в конкурсах, творческие проекты.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предусматривает проведение традиционных уроков, обобщающих уроков, урок-зачёт, урок-лекция, урок-практикум, урок-исследование. Используется фронтальная, групповая, индивидуальная работа, работа в парах. Особое место в овладении данным курсом отводится работе по формированию самоконтроля и самопроверки; решению проектных задач.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Используются педагогические технологии на основе активизации и интенсификации деятельности учащихся: уровневая дифференциация на основе обязательных результатов обучения (по В.В. Фирсову), групповые технологии; компьютерные технологии, игровые технологии. В ходе прохождения программы, обучающиеся посещают урочные занятия, занимаются внеурочно (домашняя работа).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Один раз в четверть оценка знаний и умений, обучающихся проводится с помощью итогового теста или контрольной работы, которые включают вопросы (задания) по основным проблемам курса. Текущий контроль, по изучению каждого основного раздела, проводится в форме проверочной</w:t>
      </w:r>
      <w:r w:rsid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работы и защиты проектов.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 предмета в федеральном базисном учебном плане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федеральному базисному учебному плану для образовательных учреждений Российской Федерации на изучение математики в 9 классе отводится 5 ч в неделю, всего 170 часов, из них: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модуль «Геометрия» 68ч (2 ч в неделю). Контрольных работ – 7 часов, которые распределены по разделам следующим образом: «Векторы» 1 час, «Метод координат» 1 час, «Соотношение между сторонами и углами треугольника» 1 час, «Длина окружности и площадь круга» 1 час, «Движения» 1 час и 2 часа на итоговые административные контрольные работы.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Уровень обучения – базовый.</w:t>
      </w:r>
    </w:p>
    <w:p w:rsidR="008A0176" w:rsidRDefault="00B8019E" w:rsidP="008A01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учебного предмета «Математика 9»</w:t>
      </w:r>
    </w:p>
    <w:p w:rsidR="00B8019E" w:rsidRPr="008A0176" w:rsidRDefault="00B8019E" w:rsidP="008A01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Модуль «Геометрия»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B8019E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программы соответствует обязательному минимуму содержания образования и имеет большую практическую направленность. Данное планирование определяет достаточный объем учебного времени для повышения математических знаний, учащихся в среднем звене школы, улучшения усвоения других учебных предметов.</w:t>
      </w:r>
    </w:p>
    <w:p w:rsidR="008A0176" w:rsidRDefault="008A0176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A0176" w:rsidRDefault="008A0176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A0176" w:rsidRPr="008A0176" w:rsidRDefault="008A0176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Векторы и метод координат (17 ч)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Соотношения между сторонами и углами треугольника (16 ч)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цель — развить умение учащихся применять тригонометрический аппарат при решении геометрических задач.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Основное внимание следует уделить выработке прочных навыков в применении тригонометрического аппарата при решении геометрических задач.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Длина окружности и площадь круга (11 ч)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цель — расширить знание учащихся о многоугольниках; рассмотреть понятия длины окружности и площади круга и формулы для их вычисления В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12-угольника, если дан правильный п-угольник.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Движения (7 ч)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Отображение плоскости на себя. Понятие движения. Осевая и центральная симметрии. Параллельный перенос.</w:t>
      </w:r>
      <w:r w:rsid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Поворот. Наложения и движения. </w:t>
      </w: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цель — познакомить учащихся с понятием движения и его свойствами, с основными видами движений, со взаимоотношениями наложений и движений.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Движение плоскости вводится как отображение плоскости на себя, сохраняющее расстояние между точками.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Начальные сведения из стереометрии (7 ч).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Предмет стереометрия. Многогранник. Призма. Параллелепипед. Цилиндр. Конус. Сфера и шар.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цель — познакомить учащихся с многогранниками; телами и поверхностями вращения.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 аксиомах геометрии (2 ч)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 аксиомах планиметрии. Некоторые сведения о развитии геометрии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цель — дать более глубокое представление о си</w:t>
      </w: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стеме аксиом планиметрии и аксиоматическом методе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Итоговое повторение (8 ч)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Параллельные прямые. Треугольники. Четырехугольники. Окружность.</w:t>
      </w:r>
    </w:p>
    <w:p w:rsidR="008A0176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Основная цель — использовать математические знания для решения</w:t>
      </w:r>
      <w:r w:rsid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различных математических задач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Перечень контрольных работ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Контрольная работа № 1 по теме «Векторы».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Контрольная работа № 2 по теме «Метод координат».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Контрольная работа № 3 по теме «Соотношение между сторонами и углами треугольника».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Контрольная работа № 4 по теме «Длина окружности и площадь круга».</w:t>
      </w:r>
    </w:p>
    <w:p w:rsidR="00B8019E" w:rsidRPr="008A0176" w:rsidRDefault="00B8019E" w:rsidP="008A01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Контрольная работа № 5 по теме «Движения».</w:t>
      </w:r>
    </w:p>
    <w:p w:rsidR="00B8019E" w:rsidRPr="008A0176" w:rsidRDefault="00B8019E" w:rsidP="00B8019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8019E" w:rsidRPr="008A0176" w:rsidRDefault="00B8019E" w:rsidP="00B8019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 освоения обучающимися программы</w:t>
      </w:r>
    </w:p>
    <w:tbl>
      <w:tblPr>
        <w:tblW w:w="154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115"/>
        <w:gridCol w:w="6335"/>
      </w:tblGrid>
      <w:tr w:rsidR="00B8019E" w:rsidRPr="008A0176" w:rsidTr="009B298E">
        <w:tc>
          <w:tcPr>
            <w:tcW w:w="8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19E" w:rsidRPr="008A0176" w:rsidRDefault="00B8019E" w:rsidP="009B298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Обучающийся научится:</w:t>
            </w:r>
          </w:p>
        </w:tc>
        <w:tc>
          <w:tcPr>
            <w:tcW w:w="6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19E" w:rsidRPr="008A0176" w:rsidRDefault="00B8019E" w:rsidP="009B298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Обучающийся получит возможность научиться:</w:t>
            </w:r>
          </w:p>
        </w:tc>
      </w:tr>
      <w:tr w:rsidR="00B8019E" w:rsidRPr="008A0176" w:rsidTr="00FF410A">
        <w:trPr>
          <w:trHeight w:val="411"/>
        </w:trPr>
        <w:tc>
          <w:tcPr>
            <w:tcW w:w="8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оперировать с начальными понятиями тригонометрии и выполнять элементарные операции над функциями углов: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решать задачи на доказательство, опираясь на изученные свойства фигур и отношений между ними и применяя изученные методы доказательств;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вычислять площади кругов и секторов; длину окружности, длину дуги окружности;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решать задачи на доказательство с использованием формул длины окружности и длины дуги окружности, формул площадей фигур;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вычислять длину отрезка по координатам его концов; вычислять координаты середины отрезка;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использовать координатный метод для изучения свойств прямых и окружностей.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вычислять скалярное произведение векторов, находить угол между векторами, устанавливать перпендикулярность прямых.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владеть компетенциями: познавательной, коммуникативной, информационной и рефлексивной;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работать в группах, аргументировать и отстаивать свою точку зрения;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распознавать на чертежах, рисунках, моделях и в окружающем мире плоские и пространственные геометрические фигуры;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распознавать развёртки куба, прямоугольного параллелепипеда, правильной пирамиды, цилиндра и конуса;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определять по линейным размерам развёртки фигуры линейные размеры самой фигуры и наоборот;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вычислять объём прямоугольного параллелепипеда.</w:t>
            </w:r>
          </w:p>
        </w:tc>
        <w:tc>
          <w:tcPr>
            <w:tcW w:w="6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lastRenderedPageBreak/>
              <w:t>использовать координатный метод для изучения свойств прямых и окружностей.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вычислять площади фигур, составленных из двух или более прямоугольников, параллелограммов, треугольников, круга и сектора;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овладеть координатным методом решения задач на вычисление и доказательство;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приобрести опыт использования компьютерных программ для анализа частных случаев взаимного расположения окружностей и прямых;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приобрести опыт выполнения проектов по темам: «Ох, уж эти векторы!»,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«Треугольники... они повсюду!!!»,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«Геометрические паркеты»,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«В моде — геометрия!»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решать мате</w:t>
            </w: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softHyphen/>
              <w:t>матические задачи и задачи из смежных предметов, выполнять практические расчёты;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вычислять объёмы пространственных геометрических фигур, составленных из прямоугольных параллелепипедов;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углубить и развить представления о пространственных геометрических фигурах;</w:t>
            </w:r>
          </w:p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применять понятие развёртки для выполнения практических расчётов.</w:t>
            </w:r>
          </w:p>
        </w:tc>
      </w:tr>
    </w:tbl>
    <w:p w:rsidR="00B8019E" w:rsidRPr="008A0176" w:rsidRDefault="008A0176" w:rsidP="008A01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br/>
      </w:r>
    </w:p>
    <w:p w:rsidR="00B8019E" w:rsidRPr="008A0176" w:rsidRDefault="00B8019E" w:rsidP="00B8019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01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Календарно-тематическое планирование</w:t>
      </w:r>
    </w:p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23"/>
        <w:gridCol w:w="850"/>
        <w:gridCol w:w="1703"/>
        <w:gridCol w:w="850"/>
        <w:gridCol w:w="1985"/>
        <w:gridCol w:w="3534"/>
        <w:gridCol w:w="2579"/>
        <w:gridCol w:w="17"/>
        <w:gridCol w:w="15"/>
        <w:gridCol w:w="15"/>
        <w:gridCol w:w="32"/>
        <w:gridCol w:w="15"/>
        <w:gridCol w:w="32"/>
        <w:gridCol w:w="29"/>
        <w:gridCol w:w="812"/>
        <w:gridCol w:w="17"/>
        <w:gridCol w:w="6"/>
        <w:gridCol w:w="6"/>
        <w:gridCol w:w="12"/>
        <w:gridCol w:w="17"/>
        <w:gridCol w:w="26"/>
        <w:gridCol w:w="879"/>
      </w:tblGrid>
      <w:tr w:rsidR="00B8019E" w:rsidRPr="008A0176" w:rsidTr="009B298E">
        <w:trPr>
          <w:trHeight w:val="600"/>
        </w:trPr>
        <w:tc>
          <w:tcPr>
            <w:tcW w:w="386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92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B801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85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2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82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214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: познавательные, коммуникативные, регулятивные</w:t>
            </w:r>
          </w:p>
        </w:tc>
        <w:tc>
          <w:tcPr>
            <w:tcW w:w="897" w:type="pct"/>
            <w:gridSpan w:val="3"/>
            <w:vMerge w:val="restart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652" w:type="pct"/>
            <w:gridSpan w:val="13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B8019E" w:rsidRPr="008A0176" w:rsidRDefault="00B8019E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дата</w:t>
            </w:r>
          </w:p>
          <w:p w:rsidR="00B8019E" w:rsidRPr="008A0176" w:rsidRDefault="00B8019E" w:rsidP="00B801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8019E" w:rsidRPr="008A0176" w:rsidTr="009B298E">
        <w:trPr>
          <w:trHeight w:val="705"/>
        </w:trPr>
        <w:tc>
          <w:tcPr>
            <w:tcW w:w="386" w:type="pct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019E" w:rsidRPr="008A0176" w:rsidRDefault="00B8019E" w:rsidP="009B298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  <w:gridSpan w:val="3"/>
            <w:vMerge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8019E" w:rsidRPr="008A0176" w:rsidRDefault="00B8019E" w:rsidP="00B801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25" w:type="pct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019E" w:rsidRPr="008A0176" w:rsidRDefault="00B8019E" w:rsidP="00B801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факт</w:t>
            </w:r>
          </w:p>
        </w:tc>
      </w:tr>
      <w:tr w:rsidR="00B8019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Повторение (2ч)</w:t>
            </w:r>
          </w:p>
          <w:p w:rsidR="00B8019E" w:rsidRPr="008A0176" w:rsidRDefault="00B8019E" w:rsidP="00FF410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E62D60" w:rsidP="009B298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Повторение. Треугольники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Изображают и обозначают векторы, находят равные векторы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327" w:type="pct"/>
            <w:gridSpan w:val="7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8019E" w:rsidRPr="008A0176" w:rsidRDefault="00CE3D6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325" w:type="pct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019E" w:rsidRPr="008A0176" w:rsidRDefault="00B8019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Повторение. Четырехугольники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Откладывают от любой точки плоскости вектор, равный данному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331" w:type="pct"/>
            <w:gridSpan w:val="9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E3D6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410A" w:rsidRPr="008A0176" w:rsidRDefault="009B298E" w:rsidP="00FF410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FF410A"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Векторы (9 ч)</w:t>
            </w:r>
          </w:p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Понятие вектора. Равенство векторов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Строят сумму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конкретной учебной задачи</w:t>
            </w:r>
          </w:p>
        </w:tc>
        <w:tc>
          <w:tcPr>
            <w:tcW w:w="331" w:type="pct"/>
            <w:gridSpan w:val="9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E3D6E" w:rsidRPr="008A0176" w:rsidRDefault="00582353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12.09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Откладывание вектора от данной точки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Строят разность векторов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331" w:type="pct"/>
            <w:gridSpan w:val="9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E3D6E" w:rsidRPr="008A0176" w:rsidRDefault="00582353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Сложение и вычитание векторов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конкретной учебной задачи</w:t>
            </w:r>
          </w:p>
        </w:tc>
        <w:tc>
          <w:tcPr>
            <w:tcW w:w="331" w:type="pct"/>
            <w:gridSpan w:val="9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E3D6E" w:rsidRPr="008A0176" w:rsidRDefault="00582353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19.09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Вычитание векторов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Решают задачи на умножение вектора на число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897" w:type="pct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  <w:tc>
          <w:tcPr>
            <w:tcW w:w="331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E3D6E" w:rsidRPr="008A0176" w:rsidRDefault="00582353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321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задач «Сложение и вычитание векторов»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преобразовывают модели с целью выявления общих законов, определяющих предметную область.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соответствие результатов требованиям конкретной учебной задачи</w:t>
            </w:r>
          </w:p>
        </w:tc>
        <w:tc>
          <w:tcPr>
            <w:tcW w:w="331" w:type="pct"/>
            <w:gridSpan w:val="9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E3D6E" w:rsidRPr="008A0176" w:rsidRDefault="00582353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26.09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Произведение вектора на число. Поисково-исследовательский этап по проекту «Ох, уж эти векторы!»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 свойства умножения вектора на число, умеют решать задачи на умножение вектора на число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331" w:type="pct"/>
            <w:gridSpan w:val="9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CE3D6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Применение векторов к решению задач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Решают задачи на применение законов сложения, вычитания векторов, умножения вектора на число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самостоятельно предполагают, какая информация нужна для решения учебной задачи. Коммуникативные - умеют слушать других, пытаются принимать другую точку зрения, готовы изменить свою точку зрения.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результатов требованиям конкретной учебной задачи</w:t>
            </w:r>
          </w:p>
        </w:tc>
        <w:tc>
          <w:tcPr>
            <w:tcW w:w="331" w:type="pct"/>
            <w:gridSpan w:val="9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582353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3.10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Средняя линия трапеции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Знают, какой отрезок называется средней линией трапеции; формулируют и доказывают теорему о средней линии трапеции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331" w:type="pct"/>
            <w:gridSpan w:val="9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Контрольная работа №1 по теме: «Векторы»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Применяют полученные теоретические знания на практике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требованиям конкретной учебной задачи</w:t>
            </w:r>
          </w:p>
        </w:tc>
        <w:tc>
          <w:tcPr>
            <w:tcW w:w="331" w:type="pct"/>
            <w:gridSpan w:val="9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10.10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</w:t>
            </w:r>
          </w:p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Метод координат (8 ч)</w:t>
            </w:r>
          </w:p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Координаты вектора. Разложение вектора по двум неколлинеарным векторам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Определяют координаты точки плоскости; проводят операции над векторами, вычисляют длину и координаты вектора, угол между векторами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самостоятельно предполагают, какая информация нужна для решения учебной задачи. Коммуникативные - умеют слушать других, принимать другую точку зрения, готовы изменить свою точку зрения.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</w:t>
            </w:r>
          </w:p>
        </w:tc>
        <w:tc>
          <w:tcPr>
            <w:tcW w:w="327" w:type="pct"/>
            <w:gridSpan w:val="7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325" w:type="pct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Раскладывают вектор по двум неколлинеарным векторам, находят координаты вектора, выполняют действия над векторами, заданными координатами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деятельности; анализируют соответствие результатов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требованиям учебной задачи</w:t>
            </w:r>
          </w:p>
        </w:tc>
        <w:tc>
          <w:tcPr>
            <w:tcW w:w="327" w:type="pct"/>
            <w:gridSpan w:val="7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17.10</w:t>
            </w:r>
          </w:p>
        </w:tc>
        <w:tc>
          <w:tcPr>
            <w:tcW w:w="325" w:type="pct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Простейшие задачи в координатах. Трансляционно-оформительский этап по проекту «Ох, уж эти векторы!»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Выводят формулы координат вектора через координаты его конца и начала координат середины отрезка, длины вектора и расстояния между двумя точками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913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адекватно воспринимают оценку учителя</w:t>
            </w:r>
          </w:p>
        </w:tc>
        <w:tc>
          <w:tcPr>
            <w:tcW w:w="311" w:type="pct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325" w:type="pct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задач по теме: «Метод координат»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Решают задачи с помощью формул координат вектора, координат середины отрезка, длины вектора и расстояния между двумя точками.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наряду с основными и дополнительные средства. Познавательные - записывают выводы в виде правил "если…, то…". Коммуникативные - умеют организовывать учебное взаимодействие в группе.</w:t>
            </w:r>
          </w:p>
        </w:tc>
        <w:tc>
          <w:tcPr>
            <w:tcW w:w="913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</w:t>
            </w:r>
          </w:p>
        </w:tc>
        <w:tc>
          <w:tcPr>
            <w:tcW w:w="311" w:type="pct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325" w:type="pct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Уравнение окружности. Уравнение прямой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Выводят уравнения окружности и прямой, строят окружность и прямые, заданные уравнениями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наряду с основными и дополнительные средства.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задачи.</w:t>
            </w:r>
          </w:p>
        </w:tc>
        <w:tc>
          <w:tcPr>
            <w:tcW w:w="913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311" w:type="pct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325" w:type="pct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задач. Организация проектной деятельности. Заключительный этап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Записывают уравнения прямых и окружностей, используют уравнения при решении задач, строят окружности и прямые, заданные уравнениями.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сжатом, выборочном и развернутом виде. Коммуникативные - умеют организовывать учебное взаимодействие в группе.</w:t>
            </w:r>
          </w:p>
        </w:tc>
        <w:tc>
          <w:tcPr>
            <w:tcW w:w="913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305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331" w:type="pct"/>
            <w:gridSpan w:val="7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Контрольная работа №2 по теме: «Метод координат»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Применяют полученные теоретические знания на практике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Регулятивные - понимают причины своего неуспеха и находят способы выхода из этой ситуации. Познавательные - передают содержание в сжатом или развернутом виде.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Коммуникативные - умеют слушать других, принимать другую точку зрения, изменить свою точку зрения.</w:t>
            </w:r>
          </w:p>
        </w:tc>
        <w:tc>
          <w:tcPr>
            <w:tcW w:w="913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Проявляют познавательный интерес к изучению предмета, оценивают свою учебную деятельность,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применяют правила делового сотрудничества</w:t>
            </w:r>
          </w:p>
        </w:tc>
        <w:tc>
          <w:tcPr>
            <w:tcW w:w="305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9.11</w:t>
            </w:r>
          </w:p>
        </w:tc>
        <w:tc>
          <w:tcPr>
            <w:tcW w:w="331" w:type="pct"/>
            <w:gridSpan w:val="7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Соотношения между сторонами и углами треугольника. Скалярное произведение векторов (16 ч)</w:t>
            </w:r>
          </w:p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Синус, косинус, тангенс. Основное тригонометрическое тождество.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Вычисляют синус, косинус, тангенс углов от 0 до 180,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обнаруживают и формулируют учебную проблему совместно с учителем. Познавательные - сопоставляют и отбирают информацию, полученную из разных источников (справочники, Интернет). Коммуникативные - умеют понимать точку зрения другого, слушать друг друга.</w:t>
            </w:r>
          </w:p>
        </w:tc>
        <w:tc>
          <w:tcPr>
            <w:tcW w:w="939" w:type="pct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</w:tc>
        <w:tc>
          <w:tcPr>
            <w:tcW w:w="299" w:type="pct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311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Синус, косинус, тангенс. Основное тригонометрическое тождество.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Вычисляют синус, косинус, тангенс углов от 0 до 180,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"если…, то…". Коммуникативные - умеют оформлять мысли в устной и письменной речи с учетом речевых ситуаций.</w:t>
            </w:r>
          </w:p>
        </w:tc>
        <w:tc>
          <w:tcPr>
            <w:tcW w:w="939" w:type="pct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Принимают и осваивают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  <w:tc>
          <w:tcPr>
            <w:tcW w:w="299" w:type="pct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311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Формулы приведения. Формулы для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вычисления координат точки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Знают формулы приведения; формулу для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вычисления координат точки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Регулятивные - в диалоге с учителем совершенствуют критерии оценки и пользуются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ими в ходе оценки и самооценки. Познавательные - записывают выводы в виде правил «если …, то …». Коммуникативные - умеют оформлять свои мысли в устной и письменной речи с учетом речевых ситуаций.</w:t>
            </w:r>
          </w:p>
        </w:tc>
        <w:tc>
          <w:tcPr>
            <w:tcW w:w="939" w:type="pct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Объясняют отличия в оценках одной и той же ситуации разными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людьми, принимают роль ученика, проявляют познавательный интерес к изучению предмета</w:t>
            </w:r>
          </w:p>
        </w:tc>
        <w:tc>
          <w:tcPr>
            <w:tcW w:w="299" w:type="pct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21.11</w:t>
            </w:r>
          </w:p>
        </w:tc>
        <w:tc>
          <w:tcPr>
            <w:tcW w:w="311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Формулы приведения. Формулы для вычисления координат точки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 формулы приведения; формулу для вычисления координат точки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929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299" w:type="pct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Теорема о площади треугольника. Поисково-исследовательский этап по проекту «Треугольники... они повсюду!!!»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Доказывают теорему о площади треугольника, применяют теорему при решении задач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929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</w:t>
            </w:r>
          </w:p>
        </w:tc>
        <w:tc>
          <w:tcPr>
            <w:tcW w:w="299" w:type="pct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Теорема синусов, теорема косинусов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Доказывают теорему синусов, теорему косинусов, применяют эти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теоремы при решении задач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Регулятивные - работают по составленному плану, используют основные и дополнительные средства (справочная литература, средства ИКТ).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Познавательные - сопоставляют и отбирают информацию, полученную из разных источников (справочники, Интернет).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929" w:type="pct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Объясняют отличия в оценках одной и той же ситуации разными людьми, дают адекватную оценку результатам своей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учебной деятельности, проявляют интерес к предмету</w:t>
            </w:r>
          </w:p>
        </w:tc>
        <w:tc>
          <w:tcPr>
            <w:tcW w:w="299" w:type="pct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30.11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E62D6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треугольников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Применяют теоремы синусов и косинусов при решении задач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деятельности, осуществляют поиск средств ее достижения. Познавательные - передают содержание в сжатом, выборочном и развернутом виде. Коммуникативные - умеют принимать точку зрения другого</w:t>
            </w:r>
          </w:p>
        </w:tc>
        <w:tc>
          <w:tcPr>
            <w:tcW w:w="913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устойчивый интерес к способам решения познавательных задач, положительное отношение к урокам математики</w:t>
            </w:r>
          </w:p>
        </w:tc>
        <w:tc>
          <w:tcPr>
            <w:tcW w:w="315" w:type="pct"/>
            <w:gridSpan w:val="7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треугольников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Решают задачи на использование теорем синусов и косинусов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Регулятивные - </w:t>
            </w:r>
            <w:proofErr w:type="spellStart"/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пределяют</w:t>
            </w:r>
            <w:proofErr w:type="spellEnd"/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цель учебной деятельности с помощью учителя и самостоятельно, осуществляют поиск средств ее достижения. Познавательные - сопоставляют и отбирают информацию, полученную из разных источников.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918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310" w:type="pct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треугольников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Знают алгоритм решения практических задач на нахождение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длины стороны треугольника по двум другим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Регулятивные - Определяют цель учебной деятельности, осуществляют поиск средств ее осуществления. Познавательные - записывают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выводы в виде правил «если …, то …». Коммуникативные - умеют организовывать учебное взаимодействие в группе.</w:t>
            </w:r>
          </w:p>
        </w:tc>
        <w:tc>
          <w:tcPr>
            <w:tcW w:w="918" w:type="pct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Проявляют познавательный интерес к изучению математики, способам решения учебных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задач, дают позитивную оценку и самооценку учебной деятельности</w:t>
            </w:r>
          </w:p>
        </w:tc>
        <w:tc>
          <w:tcPr>
            <w:tcW w:w="310" w:type="pct"/>
            <w:gridSpan w:val="6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12.12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треугольников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 алгоритм решения ключевых задач, практических задач на вычисление площади треугольника, длины стороны треугольника по двум углам и стороне между ними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обнаруживают и формулируют учебную проблему совместно с учителем. Познавательные - делают предположения об информации, которая нужна для решения предметной учебной задачи. Коммуникативные - умеют слушать других, принимать точку зрения другого, изменить свою точку зрения.</w:t>
            </w:r>
          </w:p>
        </w:tc>
        <w:tc>
          <w:tcPr>
            <w:tcW w:w="902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Принимают и осваивают социальную роль обучающегося; проявляют мотивы своей учебной деятельности; понимают личностный смысл учения</w:t>
            </w:r>
          </w:p>
        </w:tc>
        <w:tc>
          <w:tcPr>
            <w:tcW w:w="326" w:type="pct"/>
            <w:gridSpan w:val="8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Измерительные работы. Трансляционно-оформительский этап по проекту «Треугольники... они повсюду!!!»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Проводят измерительные работы, основанные на использовании теорем синусов, и косинусов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основные и дополнительные средства информации. Познавательные - передают содержание в сжатом, выборочном или развернутом виде. Коммуникативные - умеют при необходимости отстаивать свою точку зрения, аргументируя ее, подтверждая аргументы фактами.</w:t>
            </w:r>
          </w:p>
        </w:tc>
        <w:tc>
          <w:tcPr>
            <w:tcW w:w="902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  <w:tc>
          <w:tcPr>
            <w:tcW w:w="326" w:type="pct"/>
            <w:gridSpan w:val="8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Пользуются теоремами синусов и косинусов при решении задач на решение треугольников, находят площади треугольника и параллелограмма через стороны и синус угла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записывают выводы в виде правил "если..., то...". Коммуникативные - умеют организовывать учебное взаимодействие в группе.</w:t>
            </w:r>
          </w:p>
        </w:tc>
        <w:tc>
          <w:tcPr>
            <w:tcW w:w="902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  <w:tc>
          <w:tcPr>
            <w:tcW w:w="326" w:type="pct"/>
            <w:gridSpan w:val="8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Решают задачи, строят углы, вычисляют координаты точки с помощью синуса, косинуса и тангенса угла, вычисляют площадь треугольника по двум сторонам и углу между ними, решают треугольники; объясняют, что такое угол между векторами.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составляют план выполнения заданий совместно с учителем. Познавательные - записывают выводы в виде правил «если …, то …». Коммуникативные - умеют оформлять свои мысли в устной и письменной речи с учетом речевых ситуаций.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отличия в оценках одной и той же ситуации разными людьми,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335" w:type="pct"/>
            <w:gridSpan w:val="10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C41F88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317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Скалярное произведение векторов.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 определение скалярного произведения векторов, условие перпендикулярности векторов.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деятельности, осуществляют поиск средства ее достижения. Познавательные - делают предположения об информации, которая нужна для решения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</w:tc>
        <w:tc>
          <w:tcPr>
            <w:tcW w:w="340" w:type="pct"/>
            <w:gridSpan w:val="11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9.01</w:t>
            </w:r>
          </w:p>
        </w:tc>
        <w:tc>
          <w:tcPr>
            <w:tcW w:w="317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Скалярное произведение векторов в координатах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Выражают скалярное произведение векторов в координатах, знают его свойства, умеют решать задачи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340" w:type="pct"/>
            <w:gridSpan w:val="11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317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Применение скалярного произведения векторов к решению задач. Организация проектной деятельности. Заключительный этап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Знают определение скалярного произведения векторов, условие перпендикулярности векторов, выражают скалярное произведение в координатах,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знают его свойства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</w:t>
            </w:r>
          </w:p>
        </w:tc>
        <w:tc>
          <w:tcPr>
            <w:tcW w:w="340" w:type="pct"/>
            <w:gridSpan w:val="11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317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Контрольная работа №3 по теме: «Соотношение между сторонами и углами треугольника»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Применяют полученные теоретические знания на практике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основные и дополнительные средства получения информации. Познавательные - передают содержание в сжатом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340" w:type="pct"/>
            <w:gridSpan w:val="11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317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Длина окружности и площадь круга (11 ч)</w:t>
            </w:r>
          </w:p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Правильный многоугольник. Поисково-исследовательский этап по проекту «Геометрические паркеты»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 определение правильного многоугольника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основные и дополнительные средства для получения информации (справочная литература, средства ИКТ). Познавательные - записываю выводы в виде правил «если …, то …». Коммуникативные - умеют отстаивать свою точку зрения, аргументируя ее.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346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311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Окружность, описанная около правильного многоугольника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Знают и применяют на практике теорему об окружности, описанной около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правильного многоугольника.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Регулятивные - составляют план выполнения заданий совместно с учителем. Познавательные - делают предположения об информации, которая нужна для решения предметной учебной задачи.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Коммуникативные - понимают точку зрения другого.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Проявляют положительное отношение к урокам математики, широкий интерес к способам решения новых учебных задач, понимают причины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успеха в своей учебной деятельности</w:t>
            </w:r>
          </w:p>
        </w:tc>
        <w:tc>
          <w:tcPr>
            <w:tcW w:w="346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25.01</w:t>
            </w:r>
          </w:p>
        </w:tc>
        <w:tc>
          <w:tcPr>
            <w:tcW w:w="311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Окружность, вписанная в правильный многоугольник.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 и применяют на практике теорему об окружности, вписанной в правильный многоугольник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составляют план выполнения заданий совместно с учителем. Познавательные - передают содержание в сжатом, выборочном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  <w:tc>
          <w:tcPr>
            <w:tcW w:w="346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311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Окружность, описанная около правильного многоугольника и вписанная в него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 и применяют на практике теоремы об окружности, вписанной в правильный многоугольник; об окружности, описанной около правильного многоугольника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деятельности, осуществляют поиск средств ее достижения. Познавательные - записывают выводы правил "если…, то…". Коммуникативные - организовывают учебное взаимодействие в группе.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саморазвития, проявляют положительное отношение к урокам математики, дают самооценку результатов своей учебной деятельности</w:t>
            </w:r>
          </w:p>
        </w:tc>
        <w:tc>
          <w:tcPr>
            <w:tcW w:w="336" w:type="pct"/>
            <w:gridSpan w:val="10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Формулы для вычисления площади правильного многоугольника, его стороны и радиуса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вписанной окружности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Знают формулы для вычисления угла, площади и стороны правильного многоугольника и радиуса вписанной в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него окружности, выводят их и применяют при решении задач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Регулятивные - работают по составленному плану, используют основные и дополнительные средства для получения информации. Познавательные - передают содержание в сжатом, выборочном и развернутом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виде. Коммуникативные - умеют отстаивать свою точку зрения, аргументируя ее, подтверждая фактами.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предмета, дают адекватную оценку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результатов своей учебной деятельности</w:t>
            </w:r>
          </w:p>
        </w:tc>
        <w:tc>
          <w:tcPr>
            <w:tcW w:w="336" w:type="pct"/>
            <w:gridSpan w:val="10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6.02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Построение правильных многоугольников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Выводят и применяют при решении задач формулы площади. Строят правильные многоугольники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Регулятивные - </w:t>
            </w:r>
            <w:proofErr w:type="gramStart"/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диалоге с учителем совершенствуют критерии оценки и пользуются ими в ходе оценки и самооценки. Познавательные - передают содержание в сжатом, выборочном или развернутом виде. Коммуникативные - умеют критично относиться к своему мнению.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деятельности, адекватно воспринимают оценку учителя и сверстников, анализируют соответствие результатов требованиям учебной задачи</w:t>
            </w:r>
          </w:p>
        </w:tc>
        <w:tc>
          <w:tcPr>
            <w:tcW w:w="336" w:type="pct"/>
            <w:gridSpan w:val="10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Длина окружности. Трансляционно-оформительский этап по проекту «Геометрические паркеты»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 формулы длины окружности и дуги окружности, применяют их при решении задач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Регулятивные - работают по составленному плану, используют наряду с основными и дополнительные средства.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сотрудничать в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совместном решении учебной задачи.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задач. доброжелательное отношение к сверстникам, адекватно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воспринимают оценку учителя, понимают причины успеха в учебной деятельности</w:t>
            </w:r>
          </w:p>
        </w:tc>
        <w:tc>
          <w:tcPr>
            <w:tcW w:w="340" w:type="pct"/>
            <w:gridSpan w:val="11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13.02</w:t>
            </w:r>
          </w:p>
        </w:tc>
        <w:tc>
          <w:tcPr>
            <w:tcW w:w="317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9B298E" w:rsidRPr="008A0176" w:rsidTr="009B298E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Площадь круга Площадь кругового сектора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 формулы площади круга и кругового сектора, применяют их при решении задач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340" w:type="pct"/>
            <w:gridSpan w:val="11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9B298E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317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B298E" w:rsidRPr="008A0176" w:rsidRDefault="009B298E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задач «Длина окружности. Площадь круга»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Применюят</w:t>
            </w:r>
            <w:proofErr w:type="spellEnd"/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формулы длины окружности и дуги окружности и формулы площади круга и кругового сектора при решении задач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</w:t>
            </w:r>
          </w:p>
        </w:tc>
        <w:tc>
          <w:tcPr>
            <w:tcW w:w="340" w:type="pct"/>
            <w:gridSpan w:val="11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317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задач. Организация проектной деятельности. Заключительный этап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Применюят</w:t>
            </w:r>
            <w:proofErr w:type="spellEnd"/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формулы длины окружности и дуги окружности и формулы площади круга и кругового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сектора при решении задач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позиции и договориться с людьми иных позиций.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Проявляют устойчивый и широкий интерес к способам решения познавательных задач, положительное отношение к урокам математики, дают адекватную оценку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результатов своей учебной деятельности</w:t>
            </w:r>
          </w:p>
        </w:tc>
        <w:tc>
          <w:tcPr>
            <w:tcW w:w="340" w:type="pct"/>
            <w:gridSpan w:val="11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22.02</w:t>
            </w:r>
          </w:p>
        </w:tc>
        <w:tc>
          <w:tcPr>
            <w:tcW w:w="317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Контрольная работа №4 по теме: «Длина окружности и площадь круга»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Применяют полученные теоретические знания на практике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деятельности, осуществляют поиск средства ее достижения. Познавательные - записывают выводы в виде правил «если …, то …». Коммуникативные - умеют выполнять различные роли в группе, сотрудничать в совместном решении задачи.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340" w:type="pct"/>
            <w:gridSpan w:val="11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317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Движение (7 ч)</w:t>
            </w:r>
          </w:p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Отображение плоскости на себя. Понятие движения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Объясняют, что такое отображение плоскости на себя, знают определение движения плоскости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составляют план выполнения заданий совместно с учителем. Познавательные - строят предположения об информации, которая нужна для решения предметной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  <w:tc>
          <w:tcPr>
            <w:tcW w:w="336" w:type="pct"/>
            <w:gridSpan w:val="10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Симметрия. Поисково-исследовательский этап по проекту «В моде — геометрия!»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Применяют свойства движений на практике; доказывают, что осевая и центральная симметрия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являются движениями.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критично относиться к своему мнению.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Объясняют самому себе свои наиболее заметные достижения, проявляют познавательный интерес к изучению предмета, дают адекватную оценку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результатов своей учебной деятельности</w:t>
            </w:r>
          </w:p>
        </w:tc>
        <w:tc>
          <w:tcPr>
            <w:tcW w:w="336" w:type="pct"/>
            <w:gridSpan w:val="10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5.03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Параллельный перенос. Поворот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Объясняют, что такое параллельный перенос и поворот, доказывают, что параллельный перенос и поворот являются движениями плоскости.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892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</w:t>
            </w:r>
          </w:p>
        </w:tc>
        <w:tc>
          <w:tcPr>
            <w:tcW w:w="336" w:type="pct"/>
            <w:gridSpan w:val="10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321" w:type="pct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Параллельный перенос. Поворот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Строят образы фигур при симметриях, параллельном переносе и повороте. Решать задачи с применением движений.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составляют план выполнения задач, решения проблем творческого и поискового характера. Познавательные - передают содержание в сжатом, выборочном или развернутом виде. Коммуникативные - умеют слушать других, принимать другую точку зрения.</w:t>
            </w:r>
          </w:p>
        </w:tc>
        <w:tc>
          <w:tcPr>
            <w:tcW w:w="8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340" w:type="pct"/>
            <w:gridSpan w:val="10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323" w:type="pct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задач по теме: «Движения»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Применяют теоремы, отражающие свойства различных видов движений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8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Объясняют самому себе свои наиболее заметные достижения; проявляют познавательный интерес к изучению предмета, способам решения учебных задач; дают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340" w:type="pct"/>
            <w:gridSpan w:val="10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14.02</w:t>
            </w:r>
          </w:p>
        </w:tc>
        <w:tc>
          <w:tcPr>
            <w:tcW w:w="323" w:type="pct"/>
            <w:gridSpan w:val="5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Решение задач по теме: «Движения»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Решают задачи на комбинацию двух–трех видов движений; применяют свойства движений для решения прикладных задач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Контрольная работа №5 по теме: «Движения»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Применяют полученные теоретические знания на практике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выполнять различные роли в группе, сотрудничают в совместном решении задач.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21.03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45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Начальные сведения из стереометрии (7 ч)</w:t>
            </w:r>
          </w:p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Предмет стереометрии. Многогранники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 предмет стереометрии; основные фигуры в пространстве; понятие многогранника, выпуклые и невыпуклые многогранники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62D60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593F7D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55</w:t>
            </w: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5E45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Призма. </w:t>
            </w: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Параллелепипед. Свойства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параллелепипеда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7E5E45" w:rsidRPr="008A0176" w:rsidRDefault="007E5E45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Знают понятие призма, параллелепипед и их основные элементы; свойства параллелепипеда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группе, сотрудничают в совместном решении задач.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E62D60" w:rsidRPr="008A0176" w:rsidRDefault="00257A2C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4.04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2D60" w:rsidRPr="008A0176" w:rsidRDefault="00E62D60" w:rsidP="009B29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34EE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Объем тела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понятие объема тела, единиц измерения, свойства объема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основные и дополнительные средства для получения информации. Познавательные - передают содержание в сжатом, выборочном и развернутом виде. Коммуникативные - умеют отстаивать свою точку зрения, аргументируя ее, подтверждая фактами.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E34EE" w:rsidRPr="008A0176" w:rsidRDefault="00257A2C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34EE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Пирамида 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цилиндра и конуса, их основные особенности, формулы нахождения площадей </w:t>
            </w:r>
            <w:proofErr w:type="gramStart"/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и  объемов</w:t>
            </w:r>
            <w:proofErr w:type="gramEnd"/>
          </w:p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E34EE" w:rsidRPr="008A0176" w:rsidRDefault="00257A2C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34EE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Цилиндр, конус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понятие сферы и шара (площади и объема)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составляют план выполнения заданий совместно с учителем. Познавательные - строят предположения об информации, которая нужна для решения предметной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E34EE" w:rsidRPr="008A0176" w:rsidRDefault="00257A2C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34EE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Сфера и шар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неопределённые понятия и систему аксиом как необходимые </w:t>
            </w:r>
            <w:proofErr w:type="gramStart"/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утверждения  при</w:t>
            </w:r>
            <w:proofErr w:type="gramEnd"/>
            <w:r w:rsidRPr="008A0176">
              <w:rPr>
                <w:rFonts w:ascii="Times New Roman" w:hAnsi="Times New Roman" w:cs="Times New Roman"/>
                <w:sz w:val="24"/>
                <w:szCs w:val="24"/>
              </w:rPr>
              <w:t xml:space="preserve"> создании геометрии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составляют план выполнения заданий совместно с учителем. Познавательные - делают предположения об информации, которая нужна для решения предметной учебной задачи. Коммуникативные - понимают точку зрения другого.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DE34EE" w:rsidRPr="008A0176" w:rsidRDefault="00257A2C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34EE" w:rsidRPr="008A0176" w:rsidRDefault="00DE34EE" w:rsidP="00DE34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37834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Об аксиомах планиметрии.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основные аксиомы планиметрии, иметь представление об основных этапах развития геометрии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отношение к сверстникам; адекватно воспринимают оценку учителя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37834" w:rsidRPr="008A0176" w:rsidRDefault="00257A2C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23.04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37834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Некоторые сведения о развитии геометрии.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применять при решении задач основные соотношения между сторонами и углами треугольника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обнаруживают и формулируют учебную проблему совместно с учителем. Познавательные - сопоставляют и отбирают информацию, полученную из разных источников (справочники, Интернет). Коммуникативные - умеют понимать точку зрения другого, слушать друг друга.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37834" w:rsidRPr="008A0176" w:rsidRDefault="00257A2C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37834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proofErr w:type="gramStart"/>
            <w:r w:rsidRPr="008A0176">
              <w:rPr>
                <w:rFonts w:ascii="Times New Roman" w:hAnsi="Times New Roman" w:cs="Times New Roman"/>
                <w:b/>
                <w:sz w:val="24"/>
                <w:szCs w:val="24"/>
              </w:rPr>
              <w:t>работа  по</w:t>
            </w:r>
            <w:proofErr w:type="gramEnd"/>
            <w:r w:rsidRPr="008A0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теме: </w:t>
            </w:r>
          </w:p>
          <w:p w:rsidR="00237834" w:rsidRPr="008A0176" w:rsidRDefault="00237834" w:rsidP="0023783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«Начальные сведения из стереометрии».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Применяют полученные теоретические знания на практике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понимают причины своего неуспеха и находят способы выхода из этой ситуации. Познавательные - передают содержание в сжатом или развернутом виде. Коммуникативные - умеют слушать других, принимать другую точку зрения, изменить свою точку зрения.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37834" w:rsidRPr="008A0176" w:rsidRDefault="00257A2C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37834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Повторение темы «Треугольники»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применять при решении задач формулы площади треугольников.</w:t>
            </w:r>
          </w:p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 xml:space="preserve">Умеют решать треугольники с </w:t>
            </w:r>
            <w:r w:rsidRPr="008A0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теорем синусов и косинусов, применять признаки равенства и подобия при решении геометрических задач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Познавательные - записывают выводы в виде правил "если..., то...". Коммуникативные -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умеют организовывать учебное взаимодействие в группе.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Объясняют самому себе свои наиболее заметные достижения; проявляют положительное отношение к урокам математики, широкий интерес к новому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37834" w:rsidRPr="008A0176" w:rsidRDefault="00257A2C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2.05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37834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Повторение темы «Окружность»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 xml:space="preserve">Знают формулы длины </w:t>
            </w:r>
            <w:proofErr w:type="gramStart"/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окружности  и</w:t>
            </w:r>
            <w:proofErr w:type="gramEnd"/>
            <w:r w:rsidRPr="008A0176">
              <w:rPr>
                <w:rFonts w:ascii="Times New Roman" w:hAnsi="Times New Roman" w:cs="Times New Roman"/>
                <w:sz w:val="24"/>
                <w:szCs w:val="24"/>
              </w:rPr>
              <w:t xml:space="preserve"> дуги, площади круга и сектора.</w:t>
            </w:r>
          </w:p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 xml:space="preserve">Умеют решать геометрические задачи, опираясь </w:t>
            </w:r>
            <w:proofErr w:type="gramStart"/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на  свойства</w:t>
            </w:r>
            <w:proofErr w:type="gramEnd"/>
            <w:r w:rsidRPr="008A0176">
              <w:rPr>
                <w:rFonts w:ascii="Times New Roman" w:hAnsi="Times New Roman" w:cs="Times New Roman"/>
                <w:sz w:val="24"/>
                <w:szCs w:val="24"/>
              </w:rPr>
              <w:t xml:space="preserve"> касательных к окружности, применяя дополнительные построения, алгебраический и тригонометрический аппарат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наиболее заметные достижения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37834" w:rsidRPr="008A0176" w:rsidRDefault="00257A2C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37834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Повторение темы «Четырёхугольники»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 xml:space="preserve">Знают виды четырёхугольников и их свойства, </w:t>
            </w:r>
            <w:r w:rsidRPr="008A0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формулы площадей.</w:t>
            </w:r>
          </w:p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Умеют выполнять чертёж по условию задачи, решать простейшие задачи по теме «Четырёхугольники»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Объясняют самому себе свои наиболее заметные достижения; проявляют познавательный интерес к изучению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37834" w:rsidRPr="008A0176" w:rsidRDefault="00257A2C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9.05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37834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>Повторение темы «Параллельные прямые»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Решать задачи по теме параллельные прямые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37834" w:rsidRPr="008A0176" w:rsidRDefault="00257A2C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37834" w:rsidRPr="008A0176" w:rsidTr="00E62D60">
        <w:trPr>
          <w:trHeight w:val="30"/>
        </w:trPr>
        <w:tc>
          <w:tcPr>
            <w:tcW w:w="386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8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7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«трапеция, </w:t>
            </w:r>
            <w:r w:rsidRPr="008A0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параллелограмм»</w:t>
            </w:r>
          </w:p>
        </w:tc>
        <w:tc>
          <w:tcPr>
            <w:tcW w:w="29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8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Решать задачи по теме средняя линия трапеции, площади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трапеции и параллелограмма </w:t>
            </w:r>
          </w:p>
        </w:tc>
        <w:tc>
          <w:tcPr>
            <w:tcW w:w="121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Регулятивные - определяют цель учебной деятельности, осуществляют поиск средств ее достижения. Познавательные -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записывают выводы правил "если…, то…". Коммуникативные - организовывают учебное взаимодействие в группе.</w:t>
            </w:r>
          </w:p>
        </w:tc>
        <w:tc>
          <w:tcPr>
            <w:tcW w:w="897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Объясняют самому себе свои отдельные ближайшие цели саморазвития, </w:t>
            </w: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проявляют положительное отношение к урокам математики, дают самооценку результатов своей учебной деятельности</w:t>
            </w:r>
          </w:p>
        </w:tc>
        <w:tc>
          <w:tcPr>
            <w:tcW w:w="350" w:type="pct"/>
            <w:gridSpan w:val="1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237834" w:rsidRPr="008A0176" w:rsidRDefault="00257A2C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A017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16.05</w:t>
            </w:r>
          </w:p>
        </w:tc>
        <w:tc>
          <w:tcPr>
            <w:tcW w:w="302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37834" w:rsidRPr="008A0176" w:rsidRDefault="00237834" w:rsidP="002378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B8019E" w:rsidRPr="008A0176" w:rsidRDefault="00B8019E" w:rsidP="00B801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8019E" w:rsidRPr="008A0176" w:rsidRDefault="00B8019E" w:rsidP="00B8019E">
      <w:pPr>
        <w:rPr>
          <w:rFonts w:ascii="Times New Roman" w:hAnsi="Times New Roman" w:cs="Times New Roman"/>
          <w:sz w:val="24"/>
          <w:szCs w:val="24"/>
        </w:rPr>
      </w:pPr>
    </w:p>
    <w:p w:rsidR="00CA76FD" w:rsidRPr="008A0176" w:rsidRDefault="00CA76FD">
      <w:pPr>
        <w:rPr>
          <w:rFonts w:ascii="Times New Roman" w:hAnsi="Times New Roman" w:cs="Times New Roman"/>
          <w:sz w:val="24"/>
          <w:szCs w:val="24"/>
        </w:rPr>
      </w:pPr>
    </w:p>
    <w:sectPr w:rsidR="00CA76FD" w:rsidRPr="008A0176" w:rsidSect="005D36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B1C"/>
    <w:rsid w:val="001D7B1C"/>
    <w:rsid w:val="00237834"/>
    <w:rsid w:val="00257A2C"/>
    <w:rsid w:val="00290CE3"/>
    <w:rsid w:val="00582353"/>
    <w:rsid w:val="00593F7D"/>
    <w:rsid w:val="005D369D"/>
    <w:rsid w:val="006A2FEF"/>
    <w:rsid w:val="007C1920"/>
    <w:rsid w:val="007E5E45"/>
    <w:rsid w:val="008A0176"/>
    <w:rsid w:val="009B298E"/>
    <w:rsid w:val="00B8019E"/>
    <w:rsid w:val="00C41F88"/>
    <w:rsid w:val="00CA76FD"/>
    <w:rsid w:val="00CE3D6E"/>
    <w:rsid w:val="00DE34EE"/>
    <w:rsid w:val="00E62D60"/>
    <w:rsid w:val="00FF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3913B-4894-4966-B57B-1F18AB9F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36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4AC8D-91C6-413F-8736-9CF4130F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37</Pages>
  <Words>9520</Words>
  <Characters>54267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2019-08-28T02:02:00Z</dcterms:created>
  <dcterms:modified xsi:type="dcterms:W3CDTF">2019-08-28T18:24:00Z</dcterms:modified>
</cp:coreProperties>
</file>